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FEA" w:rsidRPr="00520FEA" w:rsidRDefault="00520FEA" w:rsidP="00520FEA">
      <w:pPr>
        <w:spacing w:after="0"/>
        <w:jc w:val="center"/>
        <w:rPr>
          <w:rFonts w:ascii="Adobe Ming Std L" w:eastAsia="Adobe Ming Std L" w:hAnsi="Adobe Ming Std L"/>
          <w:b/>
          <w:sz w:val="52"/>
          <w:szCs w:val="52"/>
        </w:rPr>
      </w:pPr>
      <w:r w:rsidRPr="00520FEA">
        <w:rPr>
          <w:rFonts w:ascii="Adobe Ming Std L" w:eastAsia="Adobe Ming Std L" w:hAnsi="Adobe Ming Std L"/>
          <w:b/>
          <w:sz w:val="52"/>
          <w:szCs w:val="52"/>
        </w:rPr>
        <w:t>Aquatic Ecology</w:t>
      </w:r>
      <w:r w:rsidR="00983EFD">
        <w:rPr>
          <w:rFonts w:ascii="Adobe Ming Std L" w:eastAsia="Adobe Ming Std L" w:hAnsi="Adobe Ming Std L"/>
          <w:b/>
          <w:sz w:val="52"/>
          <w:szCs w:val="52"/>
        </w:rPr>
        <w:t xml:space="preserve"> Syllabus</w:t>
      </w:r>
    </w:p>
    <w:p w:rsidR="00520FEA" w:rsidRDefault="00520FEA" w:rsidP="00520FEA">
      <w:pPr>
        <w:spacing w:after="0"/>
      </w:pPr>
    </w:p>
    <w:p w:rsidR="00713B28" w:rsidRDefault="00713B28" w:rsidP="00520FEA">
      <w:pPr>
        <w:spacing w:after="0"/>
      </w:pPr>
      <w:bookmarkStart w:id="0" w:name="_GoBack"/>
      <w:bookmarkEnd w:id="0"/>
    </w:p>
    <w:p w:rsidR="00713B28" w:rsidRDefault="00713B28" w:rsidP="00520FEA">
      <w:pPr>
        <w:spacing w:after="0"/>
        <w:rPr>
          <w:rFonts w:ascii="Adobe Ming Std L" w:eastAsia="Adobe Ming Std L" w:hAnsi="Adobe Ming Std L"/>
          <w:b/>
          <w:sz w:val="24"/>
          <w:szCs w:val="24"/>
        </w:rPr>
      </w:pPr>
    </w:p>
    <w:p w:rsidR="00520FEA" w:rsidRPr="00520FEA" w:rsidRDefault="00520FEA" w:rsidP="00520FEA">
      <w:pPr>
        <w:spacing w:after="0"/>
        <w:rPr>
          <w:rFonts w:ascii="Adobe Ming Std L" w:eastAsia="Adobe Ming Std L" w:hAnsi="Adobe Ming Std L"/>
          <w:sz w:val="24"/>
          <w:szCs w:val="24"/>
        </w:rPr>
      </w:pPr>
      <w:r w:rsidRPr="00520FEA">
        <w:rPr>
          <w:rFonts w:ascii="Adobe Ming Std L" w:eastAsia="Adobe Ming Std L" w:hAnsi="Adobe Ming Std L"/>
          <w:b/>
          <w:sz w:val="24"/>
          <w:szCs w:val="24"/>
        </w:rPr>
        <w:t>September 28</w:t>
      </w:r>
      <w:r w:rsidRPr="00520FEA">
        <w:rPr>
          <w:rFonts w:ascii="Adobe Ming Std L" w:eastAsia="Adobe Ming Std L" w:hAnsi="Adobe Ming Std L"/>
          <w:b/>
          <w:sz w:val="24"/>
          <w:szCs w:val="24"/>
          <w:vertAlign w:val="superscript"/>
        </w:rPr>
        <w:t>th</w:t>
      </w:r>
      <w:r w:rsidRPr="00520FEA">
        <w:rPr>
          <w:rFonts w:ascii="Adobe Ming Std L" w:eastAsia="Adobe Ming Std L" w:hAnsi="Adobe Ming Std L"/>
          <w:b/>
          <w:sz w:val="24"/>
          <w:szCs w:val="24"/>
        </w:rPr>
        <w:t>: Introduction to Ecology and Water</w:t>
      </w:r>
      <w:r w:rsidRPr="00520FEA">
        <w:rPr>
          <w:rFonts w:ascii="Adobe Ming Std L" w:eastAsia="Adobe Ming Std L" w:hAnsi="Adobe Ming Std L"/>
          <w:sz w:val="24"/>
          <w:szCs w:val="24"/>
        </w:rPr>
        <w:t xml:space="preserve"> </w:t>
      </w:r>
    </w:p>
    <w:p w:rsidR="00520FEA" w:rsidRPr="00520FEA" w:rsidRDefault="00520FEA"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A</w:t>
      </w:r>
      <w:r w:rsidRPr="00520FEA">
        <w:rPr>
          <w:rFonts w:ascii="Adobe Ming Std L" w:eastAsia="Adobe Ming Std L" w:hAnsi="Adobe Ming Std L"/>
          <w:sz w:val="24"/>
          <w:szCs w:val="24"/>
        </w:rPr>
        <w:t xml:space="preserve"> review </w:t>
      </w:r>
      <w:r>
        <w:rPr>
          <w:rFonts w:ascii="Adobe Ming Std L" w:eastAsia="Adobe Ming Std L" w:hAnsi="Adobe Ming Std L"/>
          <w:sz w:val="24"/>
          <w:szCs w:val="24"/>
        </w:rPr>
        <w:t>of</w:t>
      </w:r>
      <w:r w:rsidRPr="00520FEA">
        <w:rPr>
          <w:rFonts w:ascii="Adobe Ming Std L" w:eastAsia="Adobe Ming Std L" w:hAnsi="Adobe Ming Std L"/>
          <w:sz w:val="24"/>
          <w:szCs w:val="24"/>
        </w:rPr>
        <w:t xml:space="preserve"> Minnesota biomes, habitats and general ecology vocabulary including understanding biotic and abiotic factors. </w:t>
      </w:r>
      <w:r>
        <w:rPr>
          <w:rFonts w:ascii="Adobe Ming Std L" w:eastAsia="Adobe Ming Std L" w:hAnsi="Adobe Ming Std L"/>
          <w:sz w:val="24"/>
          <w:szCs w:val="24"/>
        </w:rPr>
        <w:t>M</w:t>
      </w:r>
      <w:r w:rsidRPr="00520FEA">
        <w:rPr>
          <w:rFonts w:ascii="Adobe Ming Std L" w:eastAsia="Adobe Ming Std L" w:hAnsi="Adobe Ming Std L"/>
          <w:sz w:val="24"/>
          <w:szCs w:val="24"/>
        </w:rPr>
        <w:t xml:space="preserve">ap MN biomes based on rainfall amounts. </w:t>
      </w:r>
    </w:p>
    <w:p w:rsidR="00520FEA" w:rsidRPr="00520FEA" w:rsidRDefault="00520FEA" w:rsidP="00520FEA">
      <w:pPr>
        <w:spacing w:after="0"/>
        <w:rPr>
          <w:rFonts w:ascii="Adobe Ming Std L" w:eastAsia="Adobe Ming Std L" w:hAnsi="Adobe Ming Std L"/>
          <w:sz w:val="24"/>
          <w:szCs w:val="24"/>
        </w:rPr>
      </w:pPr>
    </w:p>
    <w:p w:rsidR="00520FEA" w:rsidRPr="00520FEA" w:rsidRDefault="00520FEA" w:rsidP="00520FEA">
      <w:pPr>
        <w:spacing w:after="0"/>
        <w:rPr>
          <w:rFonts w:ascii="Adobe Ming Std L" w:eastAsia="Adobe Ming Std L" w:hAnsi="Adobe Ming Std L"/>
          <w:b/>
          <w:sz w:val="24"/>
          <w:szCs w:val="24"/>
        </w:rPr>
      </w:pPr>
      <w:r w:rsidRPr="00520FEA">
        <w:rPr>
          <w:rFonts w:ascii="Adobe Ming Std L" w:eastAsia="Adobe Ming Std L" w:hAnsi="Adobe Ming Std L"/>
          <w:b/>
          <w:sz w:val="24"/>
          <w:szCs w:val="24"/>
        </w:rPr>
        <w:t>October 5</w:t>
      </w:r>
      <w:r w:rsidRPr="00520FEA">
        <w:rPr>
          <w:rFonts w:ascii="Adobe Ming Std L" w:eastAsia="Adobe Ming Std L" w:hAnsi="Adobe Ming Std L"/>
          <w:b/>
          <w:sz w:val="24"/>
          <w:szCs w:val="24"/>
          <w:vertAlign w:val="superscript"/>
        </w:rPr>
        <w:t>th</w:t>
      </w:r>
      <w:r w:rsidRPr="00520FEA">
        <w:rPr>
          <w:rFonts w:ascii="Adobe Ming Std L" w:eastAsia="Adobe Ming Std L" w:hAnsi="Adobe Ming Std L"/>
          <w:b/>
          <w:sz w:val="24"/>
          <w:szCs w:val="24"/>
        </w:rPr>
        <w:t>: Introduction to Aquatic Macroinvertebrates</w:t>
      </w:r>
    </w:p>
    <w:p w:rsidR="00520FEA" w:rsidRPr="00520FEA" w:rsidRDefault="00520FEA"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What are</w:t>
      </w:r>
      <w:r w:rsidRPr="00520FEA">
        <w:rPr>
          <w:rFonts w:ascii="Adobe Ming Std L" w:eastAsia="Adobe Ming Std L" w:hAnsi="Adobe Ming Std L"/>
          <w:sz w:val="24"/>
          <w:szCs w:val="24"/>
        </w:rPr>
        <w:t xml:space="preserve"> the major orders of aquatic macroinvertebrates</w:t>
      </w:r>
      <w:r>
        <w:rPr>
          <w:rFonts w:ascii="Adobe Ming Std L" w:eastAsia="Adobe Ming Std L" w:hAnsi="Adobe Ming Std L"/>
          <w:sz w:val="24"/>
          <w:szCs w:val="24"/>
        </w:rPr>
        <w:t>?</w:t>
      </w:r>
      <w:r w:rsidRPr="00520FEA">
        <w:rPr>
          <w:rFonts w:ascii="Adobe Ming Std L" w:eastAsia="Adobe Ming Std L" w:hAnsi="Adobe Ming Std L"/>
          <w:sz w:val="24"/>
          <w:szCs w:val="24"/>
        </w:rPr>
        <w:t xml:space="preserve"> </w:t>
      </w:r>
      <w:r>
        <w:rPr>
          <w:rFonts w:ascii="Adobe Ming Std L" w:eastAsia="Adobe Ming Std L" w:hAnsi="Adobe Ming Std L"/>
          <w:sz w:val="24"/>
          <w:szCs w:val="24"/>
        </w:rPr>
        <w:t>L</w:t>
      </w:r>
      <w:r w:rsidRPr="00520FEA">
        <w:rPr>
          <w:rFonts w:ascii="Adobe Ming Std L" w:eastAsia="Adobe Ming Std L" w:hAnsi="Adobe Ming Std L"/>
          <w:sz w:val="24"/>
          <w:szCs w:val="24"/>
        </w:rPr>
        <w:t xml:space="preserve">earn </w:t>
      </w:r>
      <w:r>
        <w:rPr>
          <w:rFonts w:ascii="Adobe Ming Std L" w:eastAsia="Adobe Ming Std L" w:hAnsi="Adobe Ming Std L"/>
          <w:sz w:val="24"/>
          <w:szCs w:val="24"/>
        </w:rPr>
        <w:t xml:space="preserve">and practice </w:t>
      </w:r>
      <w:r w:rsidRPr="00520FEA">
        <w:rPr>
          <w:rFonts w:ascii="Adobe Ming Std L" w:eastAsia="Adobe Ming Std L" w:hAnsi="Adobe Ming Std L"/>
          <w:sz w:val="24"/>
          <w:szCs w:val="24"/>
        </w:rPr>
        <w:t xml:space="preserve">sampling techniques and analysis of these creatures and learn how they can be used as indicators of water quality. </w:t>
      </w:r>
    </w:p>
    <w:p w:rsidR="00520FEA" w:rsidRDefault="00520FEA" w:rsidP="00520FEA">
      <w:pPr>
        <w:spacing w:after="0"/>
        <w:ind w:left="720"/>
        <w:rPr>
          <w:rFonts w:ascii="Adobe Ming Std L" w:eastAsia="Adobe Ming Std L" w:hAnsi="Adobe Ming Std L"/>
          <w:sz w:val="24"/>
          <w:szCs w:val="24"/>
        </w:rPr>
      </w:pPr>
    </w:p>
    <w:p w:rsidR="00520FEA" w:rsidRPr="00520FEA" w:rsidRDefault="00520FEA" w:rsidP="00520FEA">
      <w:pPr>
        <w:spacing w:after="0"/>
        <w:ind w:left="720"/>
        <w:rPr>
          <w:rFonts w:ascii="Adobe Ming Std L" w:eastAsia="Adobe Ming Std L" w:hAnsi="Adobe Ming Std L"/>
          <w:i/>
          <w:sz w:val="24"/>
          <w:szCs w:val="24"/>
          <w:u w:val="single"/>
        </w:rPr>
      </w:pPr>
      <w:r w:rsidRPr="00520FEA">
        <w:rPr>
          <w:rFonts w:ascii="Adobe Ming Std L" w:eastAsia="Adobe Ming Std L" w:hAnsi="Adobe Ming Std L"/>
          <w:i/>
          <w:sz w:val="24"/>
          <w:szCs w:val="24"/>
        </w:rPr>
        <w:t>HW: Resear</w:t>
      </w:r>
      <w:r w:rsidRPr="00520FEA">
        <w:rPr>
          <w:rFonts w:ascii="Adobe Ming Std L" w:eastAsia="Adobe Ming Std L" w:hAnsi="Adobe Ming Std L"/>
          <w:i/>
          <w:sz w:val="24"/>
          <w:szCs w:val="24"/>
        </w:rPr>
        <w:t>ch one of Minnesota’s</w:t>
      </w:r>
      <w:r w:rsidRPr="00520FEA">
        <w:rPr>
          <w:rFonts w:ascii="Adobe Ming Std L" w:eastAsia="Adobe Ming Std L" w:hAnsi="Adobe Ming Std L"/>
          <w:i/>
          <w:sz w:val="24"/>
          <w:szCs w:val="24"/>
        </w:rPr>
        <w:t xml:space="preserve"> </w:t>
      </w:r>
      <w:r w:rsidRPr="00520FEA">
        <w:rPr>
          <w:rFonts w:ascii="Adobe Ming Std L" w:eastAsia="Adobe Ming Std L" w:hAnsi="Adobe Ming Std L"/>
          <w:i/>
          <w:sz w:val="24"/>
          <w:szCs w:val="24"/>
          <w:u w:val="single"/>
        </w:rPr>
        <w:t>endangered species</w:t>
      </w:r>
      <w:r w:rsidRPr="00520FEA">
        <w:rPr>
          <w:rFonts w:ascii="Adobe Ming Std L" w:eastAsia="Adobe Ming Std L" w:hAnsi="Adobe Ming Std L"/>
          <w:i/>
          <w:sz w:val="24"/>
          <w:szCs w:val="24"/>
        </w:rPr>
        <w:t xml:space="preserve"> that relies on water for at least part of its life cycle; briefly </w:t>
      </w:r>
      <w:r w:rsidRPr="00520FEA">
        <w:rPr>
          <w:rFonts w:ascii="Adobe Ming Std L" w:eastAsia="Adobe Ming Std L" w:hAnsi="Adobe Ming Std L"/>
          <w:i/>
          <w:sz w:val="24"/>
          <w:szCs w:val="24"/>
          <w:u w:val="single"/>
        </w:rPr>
        <w:t>summarize its life cycle</w:t>
      </w:r>
      <w:r w:rsidRPr="00520FEA">
        <w:rPr>
          <w:rFonts w:ascii="Adobe Ming Std L" w:eastAsia="Adobe Ming Std L" w:hAnsi="Adobe Ming Std L"/>
          <w:i/>
          <w:sz w:val="24"/>
          <w:szCs w:val="24"/>
        </w:rPr>
        <w:t xml:space="preserve"> and describe what </w:t>
      </w:r>
      <w:r w:rsidRPr="00520FEA">
        <w:rPr>
          <w:rFonts w:ascii="Adobe Ming Std L" w:eastAsia="Adobe Ming Std L" w:hAnsi="Adobe Ming Std L"/>
          <w:i/>
          <w:sz w:val="24"/>
          <w:szCs w:val="24"/>
          <w:u w:val="single"/>
        </w:rPr>
        <w:t>factors are contributing to its decreasing population size</w:t>
      </w:r>
    </w:p>
    <w:p w:rsidR="00520FEA" w:rsidRPr="00520FEA" w:rsidRDefault="00520FEA" w:rsidP="00520FEA">
      <w:pPr>
        <w:spacing w:after="0"/>
        <w:ind w:left="720"/>
        <w:rPr>
          <w:rFonts w:ascii="Adobe Ming Std L" w:eastAsia="Adobe Ming Std L" w:hAnsi="Adobe Ming Std L"/>
          <w:sz w:val="24"/>
          <w:szCs w:val="24"/>
        </w:rPr>
      </w:pPr>
    </w:p>
    <w:p w:rsidR="00520FEA" w:rsidRDefault="00520FEA" w:rsidP="00520FEA">
      <w:pPr>
        <w:spacing w:after="0"/>
        <w:rPr>
          <w:rFonts w:ascii="Adobe Ming Std L" w:eastAsia="Adobe Ming Std L" w:hAnsi="Adobe Ming Std L"/>
          <w:b/>
          <w:sz w:val="24"/>
          <w:szCs w:val="24"/>
        </w:rPr>
      </w:pPr>
      <w:r w:rsidRPr="00520FEA">
        <w:rPr>
          <w:rFonts w:ascii="Adobe Ming Std L" w:eastAsia="Adobe Ming Std L" w:hAnsi="Adobe Ming Std L"/>
          <w:b/>
          <w:sz w:val="24"/>
          <w:szCs w:val="24"/>
        </w:rPr>
        <w:t>October 12</w:t>
      </w:r>
      <w:r w:rsidRPr="00520FEA">
        <w:rPr>
          <w:rFonts w:ascii="Adobe Ming Std L" w:eastAsia="Adobe Ming Std L" w:hAnsi="Adobe Ming Std L"/>
          <w:b/>
          <w:sz w:val="24"/>
          <w:szCs w:val="24"/>
          <w:vertAlign w:val="superscript"/>
        </w:rPr>
        <w:t>th</w:t>
      </w:r>
      <w:r w:rsidRPr="00520FEA">
        <w:rPr>
          <w:rFonts w:ascii="Adobe Ming Std L" w:eastAsia="Adobe Ming Std L" w:hAnsi="Adobe Ming Std L"/>
          <w:b/>
          <w:sz w:val="24"/>
          <w:szCs w:val="24"/>
        </w:rPr>
        <w:t>: Macroinvertebrate Sampling</w:t>
      </w:r>
      <w:r w:rsidRPr="00520FEA">
        <w:rPr>
          <w:rFonts w:ascii="Adobe Ming Std L" w:eastAsia="Adobe Ming Std L" w:hAnsi="Adobe Ming Std L"/>
          <w:sz w:val="24"/>
          <w:szCs w:val="24"/>
        </w:rPr>
        <w:t xml:space="preserve"> </w:t>
      </w:r>
    </w:p>
    <w:p w:rsidR="00520FEA" w:rsidRPr="00520FEA" w:rsidRDefault="00520FEA" w:rsidP="00520FEA">
      <w:pPr>
        <w:spacing w:after="0"/>
        <w:ind w:firstLine="720"/>
        <w:rPr>
          <w:rFonts w:ascii="Adobe Ming Std L" w:eastAsia="Adobe Ming Std L" w:hAnsi="Adobe Ming Std L"/>
          <w:sz w:val="24"/>
          <w:szCs w:val="24"/>
        </w:rPr>
      </w:pPr>
      <w:r w:rsidRPr="00520FEA">
        <w:rPr>
          <w:rFonts w:ascii="Adobe Ming Std L" w:eastAsia="Adobe Ming Std L" w:hAnsi="Adobe Ming Std L"/>
          <w:b/>
          <w:sz w:val="24"/>
          <w:szCs w:val="24"/>
        </w:rPr>
        <w:t>Field Trip</w:t>
      </w:r>
      <w:r>
        <w:rPr>
          <w:rFonts w:ascii="Adobe Ming Std L" w:eastAsia="Adobe Ming Std L" w:hAnsi="Adobe Ming Std L"/>
          <w:b/>
          <w:sz w:val="24"/>
          <w:szCs w:val="24"/>
        </w:rPr>
        <w:t>:</w:t>
      </w:r>
      <w:r w:rsidRPr="00520FEA">
        <w:rPr>
          <w:rFonts w:ascii="Adobe Ming Std L" w:eastAsia="Adobe Ming Std L" w:hAnsi="Adobe Ming Std L"/>
          <w:sz w:val="24"/>
          <w:szCs w:val="24"/>
        </w:rPr>
        <w:t xml:space="preserve"> </w:t>
      </w:r>
      <w:r w:rsidRPr="00520FEA">
        <w:rPr>
          <w:rFonts w:ascii="Adobe Ming Std L" w:eastAsia="Adobe Ming Std L" w:hAnsi="Adobe Ming Std L"/>
          <w:i/>
          <w:sz w:val="24"/>
          <w:szCs w:val="24"/>
        </w:rPr>
        <w:t>Environmental Nature Area, Brooklyn Park</w:t>
      </w:r>
      <w:r w:rsidRPr="00520FEA">
        <w:rPr>
          <w:rFonts w:ascii="Adobe Ming Std L" w:eastAsia="Adobe Ming Std L" w:hAnsi="Adobe Ming Std L"/>
          <w:sz w:val="24"/>
          <w:szCs w:val="24"/>
        </w:rPr>
        <w:t xml:space="preserve"> </w:t>
      </w:r>
    </w:p>
    <w:p w:rsidR="00520FEA" w:rsidRPr="00520FEA" w:rsidRDefault="00520FEA"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U</w:t>
      </w:r>
      <w:r w:rsidRPr="00520FEA">
        <w:rPr>
          <w:rFonts w:ascii="Adobe Ming Std L" w:eastAsia="Adobe Ming Std L" w:hAnsi="Adobe Ming Std L"/>
          <w:sz w:val="24"/>
          <w:szCs w:val="24"/>
        </w:rPr>
        <w:t xml:space="preserve">se </w:t>
      </w:r>
      <w:r>
        <w:rPr>
          <w:rFonts w:ascii="Adobe Ming Std L" w:eastAsia="Adobe Ming Std L" w:hAnsi="Adobe Ming Std L"/>
          <w:sz w:val="24"/>
          <w:szCs w:val="24"/>
        </w:rPr>
        <w:t>your</w:t>
      </w:r>
      <w:r w:rsidRPr="00520FEA">
        <w:rPr>
          <w:rFonts w:ascii="Adobe Ming Std L" w:eastAsia="Adobe Ming Std L" w:hAnsi="Adobe Ming Std L"/>
          <w:sz w:val="24"/>
          <w:szCs w:val="24"/>
        </w:rPr>
        <w:t xml:space="preserve"> knowledge </w:t>
      </w:r>
      <w:r>
        <w:rPr>
          <w:rFonts w:ascii="Adobe Ming Std L" w:eastAsia="Adobe Ming Std L" w:hAnsi="Adobe Ming Std L"/>
          <w:sz w:val="24"/>
          <w:szCs w:val="24"/>
        </w:rPr>
        <w:t>macroinvertebrates</w:t>
      </w:r>
      <w:r w:rsidRPr="00520FEA">
        <w:rPr>
          <w:rFonts w:ascii="Adobe Ming Std L" w:eastAsia="Adobe Ming Std L" w:hAnsi="Adobe Ming Std L"/>
          <w:sz w:val="24"/>
          <w:szCs w:val="24"/>
        </w:rPr>
        <w:t xml:space="preserve"> in the field to collect macroinvertebrate samples and analyze the data collected to determine the water quality of a local stream and/or pond/lake. </w:t>
      </w:r>
      <w:r>
        <w:rPr>
          <w:rFonts w:ascii="Adobe Ming Std L" w:eastAsia="Adobe Ming Std L" w:hAnsi="Adobe Ming Std L"/>
          <w:sz w:val="24"/>
          <w:szCs w:val="24"/>
        </w:rPr>
        <w:t>A</w:t>
      </w:r>
      <w:r w:rsidRPr="00520FEA">
        <w:rPr>
          <w:rFonts w:ascii="Adobe Ming Std L" w:eastAsia="Adobe Ming Std L" w:hAnsi="Adobe Ming Std L"/>
          <w:sz w:val="24"/>
          <w:szCs w:val="24"/>
        </w:rPr>
        <w:t xml:space="preserve">lso conduct a stream discharge calculation. </w:t>
      </w:r>
    </w:p>
    <w:p w:rsidR="00520FEA" w:rsidRDefault="00520FEA" w:rsidP="00520FEA">
      <w:pPr>
        <w:spacing w:after="0"/>
        <w:ind w:left="1080"/>
        <w:rPr>
          <w:rFonts w:ascii="Adobe Ming Std L" w:eastAsia="Adobe Ming Std L" w:hAnsi="Adobe Ming Std L"/>
          <w:sz w:val="24"/>
          <w:szCs w:val="24"/>
        </w:rPr>
      </w:pPr>
    </w:p>
    <w:p w:rsidR="00520FEA" w:rsidRDefault="00520FEA" w:rsidP="00520FEA">
      <w:pPr>
        <w:spacing w:after="0"/>
        <w:ind w:left="1080"/>
        <w:rPr>
          <w:rFonts w:ascii="Adobe Ming Std L" w:eastAsia="Adobe Ming Std L" w:hAnsi="Adobe Ming Std L"/>
          <w:i/>
          <w:sz w:val="24"/>
          <w:szCs w:val="24"/>
        </w:rPr>
      </w:pPr>
      <w:r w:rsidRPr="00520FEA">
        <w:rPr>
          <w:rFonts w:ascii="Adobe Ming Std L" w:eastAsia="Adobe Ming Std L" w:hAnsi="Adobe Ming Std L"/>
          <w:i/>
          <w:sz w:val="24"/>
          <w:szCs w:val="24"/>
        </w:rPr>
        <w:t xml:space="preserve">HW: </w:t>
      </w:r>
      <w:r>
        <w:rPr>
          <w:rFonts w:ascii="Adobe Ming Std L" w:eastAsia="Adobe Ming Std L" w:hAnsi="Adobe Ming Std L"/>
          <w:i/>
          <w:sz w:val="24"/>
          <w:szCs w:val="24"/>
        </w:rPr>
        <w:t xml:space="preserve">Write a brief analysis of the quality of the water based on the macroinvertebrates found in the pond and stream. Describe how the flow of the stream could impact the life found in the stream. </w:t>
      </w:r>
    </w:p>
    <w:p w:rsidR="00520FEA" w:rsidRPr="00520FEA" w:rsidRDefault="00520FEA" w:rsidP="00520FEA">
      <w:pPr>
        <w:spacing w:after="0"/>
        <w:ind w:left="1080"/>
        <w:rPr>
          <w:rFonts w:ascii="Adobe Ming Std L" w:eastAsia="Adobe Ming Std L" w:hAnsi="Adobe Ming Std L"/>
          <w:i/>
          <w:sz w:val="24"/>
          <w:szCs w:val="24"/>
        </w:rPr>
      </w:pPr>
      <w:r>
        <w:rPr>
          <w:rFonts w:ascii="Adobe Ming Std L" w:eastAsia="Adobe Ming Std L" w:hAnsi="Adobe Ming Std L"/>
          <w:i/>
          <w:sz w:val="24"/>
          <w:szCs w:val="24"/>
        </w:rPr>
        <w:t>**</w:t>
      </w:r>
      <w:r w:rsidRPr="00520FEA">
        <w:rPr>
          <w:rFonts w:ascii="Adobe Ming Std L" w:eastAsia="Adobe Ming Std L" w:hAnsi="Adobe Ming Std L"/>
          <w:i/>
          <w:sz w:val="24"/>
          <w:szCs w:val="24"/>
        </w:rPr>
        <w:t>Bring water sample from local creek, pond, etc.</w:t>
      </w:r>
    </w:p>
    <w:p w:rsidR="00520FEA" w:rsidRPr="00520FEA" w:rsidRDefault="00520FEA" w:rsidP="00520FEA">
      <w:pPr>
        <w:spacing w:after="0"/>
        <w:rPr>
          <w:rFonts w:ascii="Adobe Ming Std L" w:eastAsia="Adobe Ming Std L" w:hAnsi="Adobe Ming Std L"/>
          <w:b/>
          <w:sz w:val="24"/>
          <w:szCs w:val="24"/>
        </w:rPr>
      </w:pPr>
    </w:p>
    <w:p w:rsidR="00520FEA" w:rsidRPr="00520FEA" w:rsidRDefault="00520FEA" w:rsidP="00520FEA">
      <w:pPr>
        <w:spacing w:after="0"/>
        <w:rPr>
          <w:rFonts w:ascii="Adobe Ming Std L" w:eastAsia="Adobe Ming Std L" w:hAnsi="Adobe Ming Std L"/>
          <w:b/>
          <w:sz w:val="24"/>
          <w:szCs w:val="24"/>
        </w:rPr>
      </w:pPr>
      <w:r w:rsidRPr="00520FEA">
        <w:rPr>
          <w:rFonts w:ascii="Adobe Ming Std L" w:eastAsia="Adobe Ming Std L" w:hAnsi="Adobe Ming Std L"/>
          <w:b/>
          <w:sz w:val="24"/>
          <w:szCs w:val="24"/>
        </w:rPr>
        <w:t>NO CLASS OCTOBER 19</w:t>
      </w:r>
      <w:r w:rsidRPr="00520FEA">
        <w:rPr>
          <w:rFonts w:ascii="Adobe Ming Std L" w:eastAsia="Adobe Ming Std L" w:hAnsi="Adobe Ming Std L"/>
          <w:b/>
          <w:sz w:val="24"/>
          <w:szCs w:val="24"/>
          <w:vertAlign w:val="superscript"/>
        </w:rPr>
        <w:t>th</w:t>
      </w:r>
      <w:r w:rsidRPr="00520FEA">
        <w:rPr>
          <w:rFonts w:ascii="Adobe Ming Std L" w:eastAsia="Adobe Ming Std L" w:hAnsi="Adobe Ming Std L"/>
          <w:b/>
          <w:sz w:val="24"/>
          <w:szCs w:val="24"/>
        </w:rPr>
        <w:t xml:space="preserve"> </w:t>
      </w:r>
    </w:p>
    <w:p w:rsidR="00520FEA" w:rsidRPr="00520FEA" w:rsidRDefault="00520FEA" w:rsidP="00520FEA">
      <w:pPr>
        <w:spacing w:after="0"/>
        <w:rPr>
          <w:rFonts w:ascii="Adobe Ming Std L" w:eastAsia="Adobe Ming Std L" w:hAnsi="Adobe Ming Std L"/>
          <w:b/>
          <w:sz w:val="24"/>
          <w:szCs w:val="24"/>
        </w:rPr>
      </w:pPr>
    </w:p>
    <w:p w:rsidR="00520FEA" w:rsidRPr="00520FEA" w:rsidRDefault="00520FEA" w:rsidP="00520FEA">
      <w:pPr>
        <w:spacing w:after="0"/>
        <w:rPr>
          <w:rFonts w:ascii="Adobe Ming Std L" w:eastAsia="Adobe Ming Std L" w:hAnsi="Adobe Ming Std L"/>
          <w:b/>
          <w:sz w:val="24"/>
          <w:szCs w:val="24"/>
        </w:rPr>
      </w:pPr>
      <w:r w:rsidRPr="00520FEA">
        <w:rPr>
          <w:rFonts w:ascii="Adobe Ming Std L" w:eastAsia="Adobe Ming Std L" w:hAnsi="Adobe Ming Std L"/>
          <w:b/>
          <w:sz w:val="24"/>
          <w:szCs w:val="24"/>
        </w:rPr>
        <w:t>October 26</w:t>
      </w:r>
      <w:r w:rsidRPr="00520FEA">
        <w:rPr>
          <w:rFonts w:ascii="Adobe Ming Std L" w:eastAsia="Adobe Ming Std L" w:hAnsi="Adobe Ming Std L"/>
          <w:b/>
          <w:sz w:val="24"/>
          <w:szCs w:val="24"/>
          <w:vertAlign w:val="superscript"/>
        </w:rPr>
        <w:t>th</w:t>
      </w:r>
      <w:r w:rsidRPr="00520FEA">
        <w:rPr>
          <w:rFonts w:ascii="Adobe Ming Std L" w:eastAsia="Adobe Ming Std L" w:hAnsi="Adobe Ming Std L"/>
          <w:b/>
          <w:sz w:val="24"/>
          <w:szCs w:val="24"/>
        </w:rPr>
        <w:t xml:space="preserve">: Introduction to Water Quality </w:t>
      </w:r>
    </w:p>
    <w:p w:rsidR="00520FEA" w:rsidRPr="00520FEA" w:rsidRDefault="00520FEA"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L</w:t>
      </w:r>
      <w:r w:rsidRPr="00520FEA">
        <w:rPr>
          <w:rFonts w:ascii="Adobe Ming Std L" w:eastAsia="Adobe Ming Std L" w:hAnsi="Adobe Ming Std L"/>
          <w:sz w:val="24"/>
          <w:szCs w:val="24"/>
        </w:rPr>
        <w:t xml:space="preserve">earn how the chemistry of the water – pH levels, amount of oxygen, levels of nitrogen and phosphorous – affect life in the water. </w:t>
      </w:r>
      <w:r>
        <w:rPr>
          <w:rFonts w:ascii="Adobe Ming Std L" w:eastAsia="Adobe Ming Std L" w:hAnsi="Adobe Ming Std L"/>
          <w:sz w:val="24"/>
          <w:szCs w:val="24"/>
        </w:rPr>
        <w:t xml:space="preserve">Use the water samples brought in for homework to test the quality of the water. </w:t>
      </w:r>
    </w:p>
    <w:p w:rsidR="00713B28" w:rsidRDefault="00713B28" w:rsidP="00520FEA">
      <w:pPr>
        <w:spacing w:after="0"/>
        <w:rPr>
          <w:rFonts w:ascii="Adobe Ming Std L" w:eastAsia="Adobe Ming Std L" w:hAnsi="Adobe Ming Std L"/>
          <w:b/>
          <w:sz w:val="24"/>
          <w:szCs w:val="24"/>
        </w:rPr>
      </w:pPr>
    </w:p>
    <w:p w:rsidR="00713B28" w:rsidRDefault="00713B28" w:rsidP="00520FEA">
      <w:pPr>
        <w:spacing w:after="0"/>
        <w:rPr>
          <w:rFonts w:ascii="Adobe Ming Std L" w:eastAsia="Adobe Ming Std L" w:hAnsi="Adobe Ming Std L"/>
          <w:b/>
          <w:sz w:val="24"/>
          <w:szCs w:val="24"/>
        </w:rPr>
      </w:pPr>
    </w:p>
    <w:p w:rsidR="00713B28" w:rsidRDefault="00713B28" w:rsidP="00520FEA">
      <w:pPr>
        <w:spacing w:after="0"/>
        <w:rPr>
          <w:rFonts w:ascii="Adobe Ming Std L" w:eastAsia="Adobe Ming Std L" w:hAnsi="Adobe Ming Std L"/>
          <w:b/>
          <w:sz w:val="24"/>
          <w:szCs w:val="24"/>
        </w:rPr>
      </w:pPr>
    </w:p>
    <w:p w:rsidR="00713B28" w:rsidRDefault="00713B28" w:rsidP="00520FEA">
      <w:pPr>
        <w:spacing w:after="0"/>
        <w:rPr>
          <w:rFonts w:ascii="Adobe Ming Std L" w:eastAsia="Adobe Ming Std L" w:hAnsi="Adobe Ming Std L"/>
          <w:b/>
          <w:sz w:val="24"/>
          <w:szCs w:val="24"/>
        </w:rPr>
      </w:pPr>
    </w:p>
    <w:p w:rsidR="00520FEA" w:rsidRDefault="00520FEA" w:rsidP="00520FEA">
      <w:pPr>
        <w:spacing w:after="0"/>
        <w:rPr>
          <w:rFonts w:ascii="Adobe Ming Std L" w:eastAsia="Adobe Ming Std L" w:hAnsi="Adobe Ming Std L"/>
          <w:b/>
          <w:i/>
          <w:sz w:val="24"/>
          <w:szCs w:val="24"/>
        </w:rPr>
      </w:pPr>
      <w:r w:rsidRPr="00520FEA">
        <w:rPr>
          <w:rFonts w:ascii="Adobe Ming Std L" w:eastAsia="Adobe Ming Std L" w:hAnsi="Adobe Ming Std L"/>
          <w:b/>
          <w:sz w:val="24"/>
          <w:szCs w:val="24"/>
        </w:rPr>
        <w:t>November 2</w:t>
      </w:r>
      <w:r w:rsidRPr="00520FEA">
        <w:rPr>
          <w:rFonts w:ascii="Adobe Ming Std L" w:eastAsia="Adobe Ming Std L" w:hAnsi="Adobe Ming Std L"/>
          <w:b/>
          <w:sz w:val="24"/>
          <w:szCs w:val="24"/>
          <w:vertAlign w:val="superscript"/>
        </w:rPr>
        <w:t>nd</w:t>
      </w:r>
      <w:r w:rsidRPr="00520FEA">
        <w:rPr>
          <w:rFonts w:ascii="Adobe Ming Std L" w:eastAsia="Adobe Ming Std L" w:hAnsi="Adobe Ming Std L"/>
          <w:b/>
          <w:sz w:val="24"/>
          <w:szCs w:val="24"/>
        </w:rPr>
        <w:t>: Water Quality Testing</w:t>
      </w:r>
      <w:r w:rsidRPr="00520FEA">
        <w:rPr>
          <w:rFonts w:ascii="Adobe Ming Std L" w:eastAsia="Adobe Ming Std L" w:hAnsi="Adobe Ming Std L"/>
          <w:sz w:val="24"/>
          <w:szCs w:val="24"/>
        </w:rPr>
        <w:t xml:space="preserve"> </w:t>
      </w:r>
    </w:p>
    <w:p w:rsidR="00520FEA" w:rsidRPr="00520FEA" w:rsidRDefault="00520FEA" w:rsidP="00520FEA">
      <w:pPr>
        <w:spacing w:after="0"/>
        <w:ind w:firstLine="720"/>
        <w:rPr>
          <w:rFonts w:ascii="Adobe Ming Std L" w:eastAsia="Adobe Ming Std L" w:hAnsi="Adobe Ming Std L"/>
          <w:sz w:val="24"/>
          <w:szCs w:val="24"/>
        </w:rPr>
      </w:pPr>
      <w:r w:rsidRPr="00520FEA">
        <w:rPr>
          <w:rFonts w:ascii="Adobe Ming Std L" w:eastAsia="Adobe Ming Std L" w:hAnsi="Adobe Ming Std L"/>
          <w:b/>
          <w:i/>
          <w:sz w:val="24"/>
          <w:szCs w:val="24"/>
        </w:rPr>
        <w:t>Full Day</w:t>
      </w:r>
      <w:r w:rsidRPr="00520FEA">
        <w:rPr>
          <w:rFonts w:ascii="Adobe Ming Std L" w:eastAsia="Adobe Ming Std L" w:hAnsi="Adobe Ming Std L"/>
          <w:sz w:val="24"/>
          <w:szCs w:val="24"/>
        </w:rPr>
        <w:t xml:space="preserve"> </w:t>
      </w:r>
      <w:r w:rsidRPr="00520FEA">
        <w:rPr>
          <w:rFonts w:ascii="Adobe Ming Std L" w:eastAsia="Adobe Ming Std L" w:hAnsi="Adobe Ming Std L"/>
          <w:b/>
          <w:sz w:val="24"/>
          <w:szCs w:val="24"/>
        </w:rPr>
        <w:t>Field Trip</w:t>
      </w:r>
      <w:r w:rsidRPr="00520FEA">
        <w:rPr>
          <w:rFonts w:ascii="Adobe Ming Std L" w:eastAsia="Adobe Ming Std L" w:hAnsi="Adobe Ming Std L"/>
          <w:sz w:val="24"/>
          <w:szCs w:val="24"/>
        </w:rPr>
        <w:t xml:space="preserve"> </w:t>
      </w:r>
      <w:r w:rsidRPr="00520FEA">
        <w:rPr>
          <w:rFonts w:ascii="Adobe Ming Std L" w:eastAsia="Adobe Ming Std L" w:hAnsi="Adobe Ming Std L"/>
          <w:i/>
          <w:sz w:val="24"/>
          <w:szCs w:val="24"/>
        </w:rPr>
        <w:t>Cedar Creek Ecosystem Science Reserve, Bethel</w:t>
      </w:r>
    </w:p>
    <w:p w:rsidR="00520FEA" w:rsidRDefault="00520FEA"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U</w:t>
      </w:r>
      <w:r w:rsidRPr="00520FEA">
        <w:rPr>
          <w:rFonts w:ascii="Adobe Ming Std L" w:eastAsia="Adobe Ming Std L" w:hAnsi="Adobe Ming Std L"/>
          <w:sz w:val="24"/>
          <w:szCs w:val="24"/>
        </w:rPr>
        <w:t xml:space="preserve">se </w:t>
      </w:r>
      <w:r>
        <w:rPr>
          <w:rFonts w:ascii="Adobe Ming Std L" w:eastAsia="Adobe Ming Std L" w:hAnsi="Adobe Ming Std L"/>
          <w:sz w:val="24"/>
          <w:szCs w:val="24"/>
        </w:rPr>
        <w:t>your</w:t>
      </w:r>
      <w:r w:rsidRPr="00520FEA">
        <w:rPr>
          <w:rFonts w:ascii="Adobe Ming Std L" w:eastAsia="Adobe Ming Std L" w:hAnsi="Adobe Ming Std L"/>
          <w:sz w:val="24"/>
          <w:szCs w:val="24"/>
        </w:rPr>
        <w:t xml:space="preserve"> knowledge from the previous week in the field to collect water samples from </w:t>
      </w:r>
      <w:r>
        <w:rPr>
          <w:rFonts w:ascii="Adobe Ming Std L" w:eastAsia="Adobe Ming Std L" w:hAnsi="Adobe Ming Std L"/>
          <w:sz w:val="24"/>
          <w:szCs w:val="24"/>
        </w:rPr>
        <w:t>locations within Cedar Creek Ecosystem Science Reserve</w:t>
      </w:r>
      <w:r w:rsidRPr="00520FEA">
        <w:rPr>
          <w:rFonts w:ascii="Adobe Ming Std L" w:eastAsia="Adobe Ming Std L" w:hAnsi="Adobe Ming Std L"/>
          <w:sz w:val="24"/>
          <w:szCs w:val="24"/>
        </w:rPr>
        <w:t xml:space="preserve">, run chemical tests, and analyze the data. </w:t>
      </w:r>
      <w:r w:rsidR="00983EFD">
        <w:rPr>
          <w:rFonts w:ascii="Adobe Ming Std L" w:eastAsia="Adobe Ming Std L" w:hAnsi="Adobe Ming Std L"/>
          <w:sz w:val="24"/>
          <w:szCs w:val="24"/>
        </w:rPr>
        <w:t>Sample macroinvertebrates and c</w:t>
      </w:r>
      <w:r w:rsidRPr="00520FEA">
        <w:rPr>
          <w:rFonts w:ascii="Adobe Ming Std L" w:eastAsia="Adobe Ming Std L" w:hAnsi="Adobe Ming Std L"/>
          <w:sz w:val="24"/>
          <w:szCs w:val="24"/>
        </w:rPr>
        <w:t xml:space="preserve">ompare this information with the macroinvertebrate data collected from </w:t>
      </w:r>
      <w:r w:rsidR="00983EFD">
        <w:rPr>
          <w:rFonts w:ascii="Adobe Ming Std L" w:eastAsia="Adobe Ming Std L" w:hAnsi="Adobe Ming Std L"/>
          <w:sz w:val="24"/>
          <w:szCs w:val="24"/>
        </w:rPr>
        <w:t>the Environmental Nature Area</w:t>
      </w:r>
      <w:r w:rsidRPr="00520FEA">
        <w:rPr>
          <w:rFonts w:ascii="Adobe Ming Std L" w:eastAsia="Adobe Ming Std L" w:hAnsi="Adobe Ming Std L"/>
          <w:sz w:val="24"/>
          <w:szCs w:val="24"/>
        </w:rPr>
        <w:t xml:space="preserve">. </w:t>
      </w:r>
    </w:p>
    <w:p w:rsidR="00520FEA" w:rsidRDefault="00520FEA" w:rsidP="00520FEA">
      <w:pPr>
        <w:spacing w:after="0"/>
        <w:ind w:left="720"/>
        <w:rPr>
          <w:rFonts w:ascii="Adobe Ming Std L" w:eastAsia="Adobe Ming Std L" w:hAnsi="Adobe Ming Std L"/>
          <w:sz w:val="24"/>
          <w:szCs w:val="24"/>
        </w:rPr>
      </w:pPr>
    </w:p>
    <w:p w:rsidR="00520FEA" w:rsidRPr="00983EFD" w:rsidRDefault="00520FEA" w:rsidP="00520FEA">
      <w:pPr>
        <w:spacing w:after="0"/>
        <w:ind w:left="720"/>
        <w:rPr>
          <w:rFonts w:ascii="Adobe Ming Std L" w:eastAsia="Adobe Ming Std L" w:hAnsi="Adobe Ming Std L"/>
          <w:i/>
          <w:sz w:val="24"/>
          <w:szCs w:val="24"/>
        </w:rPr>
      </w:pPr>
      <w:r w:rsidRPr="00983EFD">
        <w:rPr>
          <w:rFonts w:ascii="Adobe Ming Std L" w:eastAsia="Adobe Ming Std L" w:hAnsi="Adobe Ming Std L"/>
          <w:i/>
          <w:sz w:val="24"/>
          <w:szCs w:val="24"/>
        </w:rPr>
        <w:t xml:space="preserve">HW: Briefly write an analysis of the water tests conducted at Cedar Creek. Compare this information with what was found at </w:t>
      </w:r>
      <w:r w:rsidR="00983EFD" w:rsidRPr="00983EFD">
        <w:rPr>
          <w:rFonts w:ascii="Adobe Ming Std L" w:eastAsia="Adobe Ming Std L" w:hAnsi="Adobe Ming Std L"/>
          <w:i/>
          <w:sz w:val="24"/>
          <w:szCs w:val="24"/>
        </w:rPr>
        <w:t>the Environmental Nature Area. Describe any differences in data collected between the two sites.</w:t>
      </w:r>
    </w:p>
    <w:p w:rsidR="00520FEA" w:rsidRPr="00520FEA" w:rsidRDefault="00520FEA" w:rsidP="00520FEA">
      <w:pPr>
        <w:spacing w:after="0"/>
        <w:rPr>
          <w:rFonts w:ascii="Adobe Ming Std L" w:eastAsia="Adobe Ming Std L" w:hAnsi="Adobe Ming Std L"/>
          <w:sz w:val="24"/>
          <w:szCs w:val="24"/>
        </w:rPr>
      </w:pPr>
    </w:p>
    <w:p w:rsidR="00520FEA" w:rsidRPr="00983EFD" w:rsidRDefault="00520FEA" w:rsidP="00520FEA">
      <w:pPr>
        <w:spacing w:after="0"/>
        <w:rPr>
          <w:rFonts w:ascii="Adobe Ming Std L" w:eastAsia="Adobe Ming Std L" w:hAnsi="Adobe Ming Std L"/>
          <w:b/>
          <w:sz w:val="24"/>
          <w:szCs w:val="24"/>
        </w:rPr>
      </w:pPr>
      <w:r w:rsidRPr="00983EFD">
        <w:rPr>
          <w:rFonts w:ascii="Adobe Ming Std L" w:eastAsia="Adobe Ming Std L" w:hAnsi="Adobe Ming Std L"/>
          <w:b/>
          <w:sz w:val="24"/>
          <w:szCs w:val="24"/>
        </w:rPr>
        <w:t>November 9</w:t>
      </w:r>
      <w:r w:rsidRPr="00983EFD">
        <w:rPr>
          <w:rFonts w:ascii="Adobe Ming Std L" w:eastAsia="Adobe Ming Std L" w:hAnsi="Adobe Ming Std L"/>
          <w:b/>
          <w:sz w:val="24"/>
          <w:szCs w:val="24"/>
          <w:vertAlign w:val="superscript"/>
        </w:rPr>
        <w:t>th</w:t>
      </w:r>
      <w:r w:rsidRPr="00983EFD">
        <w:rPr>
          <w:rFonts w:ascii="Adobe Ming Std L" w:eastAsia="Adobe Ming Std L" w:hAnsi="Adobe Ming Std L"/>
          <w:b/>
          <w:sz w:val="24"/>
          <w:szCs w:val="24"/>
        </w:rPr>
        <w:t xml:space="preserve">: Non-point Source Pollution </w:t>
      </w:r>
    </w:p>
    <w:p w:rsidR="00520FEA" w:rsidRPr="00520FEA" w:rsidRDefault="00983EFD"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L</w:t>
      </w:r>
      <w:r w:rsidR="00520FEA" w:rsidRPr="00520FEA">
        <w:rPr>
          <w:rFonts w:ascii="Adobe Ming Std L" w:eastAsia="Adobe Ming Std L" w:hAnsi="Adobe Ming Std L"/>
          <w:sz w:val="24"/>
          <w:szCs w:val="24"/>
        </w:rPr>
        <w:t xml:space="preserve">earn about types of pollution, specifically non-point source pollution. Through a group activity analyze clues from a hypothetical situation to determine where the source of the water pollution is coming from. </w:t>
      </w:r>
    </w:p>
    <w:p w:rsidR="00983EFD" w:rsidRDefault="00983EFD" w:rsidP="00520FEA">
      <w:pPr>
        <w:spacing w:after="0"/>
        <w:ind w:left="1080"/>
        <w:rPr>
          <w:rFonts w:ascii="Adobe Ming Std L" w:eastAsia="Adobe Ming Std L" w:hAnsi="Adobe Ming Std L"/>
          <w:sz w:val="24"/>
          <w:szCs w:val="24"/>
        </w:rPr>
      </w:pPr>
    </w:p>
    <w:p w:rsidR="00520FEA" w:rsidRPr="00983EFD" w:rsidRDefault="00520FEA" w:rsidP="00520FEA">
      <w:pPr>
        <w:spacing w:after="0"/>
        <w:ind w:left="1080"/>
        <w:rPr>
          <w:rFonts w:ascii="Adobe Ming Std L" w:eastAsia="Adobe Ming Std L" w:hAnsi="Adobe Ming Std L"/>
          <w:i/>
          <w:sz w:val="24"/>
          <w:szCs w:val="24"/>
        </w:rPr>
      </w:pPr>
      <w:r w:rsidRPr="00983EFD">
        <w:rPr>
          <w:rFonts w:ascii="Adobe Ming Std L" w:eastAsia="Adobe Ming Std L" w:hAnsi="Adobe Ming Std L"/>
          <w:i/>
          <w:sz w:val="24"/>
          <w:szCs w:val="24"/>
        </w:rPr>
        <w:t xml:space="preserve">HW: Research the Dakota Pipeline; briefly describe the controversy; why are people protesting the construction and use of the pipeline? Why do people want the pipeline? What are the benefits and costs of the pipeline? Do the benefits outweigh the costs? </w:t>
      </w:r>
    </w:p>
    <w:p w:rsidR="00520FEA" w:rsidRPr="00520FEA" w:rsidRDefault="00520FEA" w:rsidP="00520FEA">
      <w:pPr>
        <w:spacing w:after="0"/>
        <w:ind w:left="1080"/>
        <w:rPr>
          <w:rFonts w:ascii="Adobe Ming Std L" w:eastAsia="Adobe Ming Std L" w:hAnsi="Adobe Ming Std L"/>
          <w:sz w:val="24"/>
          <w:szCs w:val="24"/>
        </w:rPr>
      </w:pPr>
    </w:p>
    <w:p w:rsidR="00520FEA" w:rsidRPr="00983EFD" w:rsidRDefault="00520FEA" w:rsidP="00520FEA">
      <w:pPr>
        <w:spacing w:after="0"/>
        <w:rPr>
          <w:rFonts w:ascii="Adobe Ming Std L" w:eastAsia="Adobe Ming Std L" w:hAnsi="Adobe Ming Std L"/>
          <w:b/>
          <w:sz w:val="24"/>
          <w:szCs w:val="24"/>
        </w:rPr>
      </w:pPr>
      <w:r w:rsidRPr="00983EFD">
        <w:rPr>
          <w:rFonts w:ascii="Adobe Ming Std L" w:eastAsia="Adobe Ming Std L" w:hAnsi="Adobe Ming Std L"/>
          <w:b/>
          <w:sz w:val="24"/>
          <w:szCs w:val="24"/>
        </w:rPr>
        <w:t>November 16</w:t>
      </w:r>
      <w:r w:rsidRPr="00983EFD">
        <w:rPr>
          <w:rFonts w:ascii="Adobe Ming Std L" w:eastAsia="Adobe Ming Std L" w:hAnsi="Adobe Ming Std L"/>
          <w:b/>
          <w:sz w:val="24"/>
          <w:szCs w:val="24"/>
          <w:vertAlign w:val="superscript"/>
        </w:rPr>
        <w:t>th</w:t>
      </w:r>
      <w:r w:rsidRPr="00983EFD">
        <w:rPr>
          <w:rFonts w:ascii="Adobe Ming Std L" w:eastAsia="Adobe Ming Std L" w:hAnsi="Adobe Ming Std L"/>
          <w:b/>
          <w:sz w:val="24"/>
          <w:szCs w:val="24"/>
        </w:rPr>
        <w:t>: Bioaccumulation and Food Webs</w:t>
      </w:r>
    </w:p>
    <w:p w:rsidR="00520FEA" w:rsidRPr="00520FEA" w:rsidRDefault="00983EFD"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L</w:t>
      </w:r>
      <w:r w:rsidR="00520FEA" w:rsidRPr="00520FEA">
        <w:rPr>
          <w:rFonts w:ascii="Adobe Ming Std L" w:eastAsia="Adobe Ming Std L" w:hAnsi="Adobe Ming Std L"/>
          <w:sz w:val="24"/>
          <w:szCs w:val="24"/>
        </w:rPr>
        <w:t xml:space="preserve">earn what bioaccumulation is and how it affects food webs within in aquatic ecosystems through a </w:t>
      </w:r>
      <w:proofErr w:type="gramStart"/>
      <w:r w:rsidR="00520FEA" w:rsidRPr="00520FEA">
        <w:rPr>
          <w:rFonts w:ascii="Adobe Ming Std L" w:eastAsia="Adobe Ming Std L" w:hAnsi="Adobe Ming Std L"/>
          <w:sz w:val="24"/>
          <w:szCs w:val="24"/>
        </w:rPr>
        <w:t>hands on</w:t>
      </w:r>
      <w:proofErr w:type="gramEnd"/>
      <w:r w:rsidR="00520FEA" w:rsidRPr="00520FEA">
        <w:rPr>
          <w:rFonts w:ascii="Adobe Ming Std L" w:eastAsia="Adobe Ming Std L" w:hAnsi="Adobe Ming Std L"/>
          <w:sz w:val="24"/>
          <w:szCs w:val="24"/>
        </w:rPr>
        <w:t xml:space="preserve"> activity. </w:t>
      </w:r>
    </w:p>
    <w:p w:rsidR="00520FEA" w:rsidRPr="00520FEA" w:rsidRDefault="00520FEA" w:rsidP="00520FEA">
      <w:pPr>
        <w:spacing w:after="0"/>
        <w:rPr>
          <w:rFonts w:ascii="Adobe Ming Std L" w:eastAsia="Adobe Ming Std L" w:hAnsi="Adobe Ming Std L"/>
          <w:sz w:val="24"/>
          <w:szCs w:val="24"/>
        </w:rPr>
      </w:pPr>
    </w:p>
    <w:p w:rsidR="00520FEA" w:rsidRPr="00520FEA" w:rsidRDefault="00520FEA" w:rsidP="00520FEA">
      <w:pPr>
        <w:spacing w:after="0"/>
        <w:rPr>
          <w:rFonts w:ascii="Adobe Ming Std L" w:eastAsia="Adobe Ming Std L" w:hAnsi="Adobe Ming Std L"/>
          <w:b/>
          <w:sz w:val="24"/>
          <w:szCs w:val="24"/>
        </w:rPr>
      </w:pPr>
      <w:r w:rsidRPr="00520FEA">
        <w:rPr>
          <w:rFonts w:ascii="Adobe Ming Std L" w:eastAsia="Adobe Ming Std L" w:hAnsi="Adobe Ming Std L"/>
          <w:b/>
          <w:sz w:val="24"/>
          <w:szCs w:val="24"/>
        </w:rPr>
        <w:t>NO CLASS NOVEMBER 23</w:t>
      </w:r>
      <w:r w:rsidRPr="00520FEA">
        <w:rPr>
          <w:rFonts w:ascii="Adobe Ming Std L" w:eastAsia="Adobe Ming Std L" w:hAnsi="Adobe Ming Std L"/>
          <w:b/>
          <w:sz w:val="24"/>
          <w:szCs w:val="24"/>
          <w:vertAlign w:val="superscript"/>
        </w:rPr>
        <w:t>rd</w:t>
      </w:r>
      <w:r w:rsidRPr="00520FEA">
        <w:rPr>
          <w:rFonts w:ascii="Adobe Ming Std L" w:eastAsia="Adobe Ming Std L" w:hAnsi="Adobe Ming Std L"/>
          <w:b/>
          <w:sz w:val="24"/>
          <w:szCs w:val="24"/>
        </w:rPr>
        <w:t xml:space="preserve"> – THANKSGIVING</w:t>
      </w:r>
    </w:p>
    <w:p w:rsidR="00520FEA" w:rsidRPr="00520FEA" w:rsidRDefault="00520FEA" w:rsidP="00520FEA">
      <w:pPr>
        <w:spacing w:after="0"/>
        <w:rPr>
          <w:rFonts w:ascii="Adobe Ming Std L" w:eastAsia="Adobe Ming Std L" w:hAnsi="Adobe Ming Std L"/>
          <w:b/>
          <w:sz w:val="24"/>
          <w:szCs w:val="24"/>
        </w:rPr>
      </w:pPr>
    </w:p>
    <w:p w:rsidR="00520FEA" w:rsidRPr="00983EFD" w:rsidRDefault="00520FEA" w:rsidP="00520FEA">
      <w:pPr>
        <w:spacing w:after="0"/>
        <w:rPr>
          <w:rFonts w:ascii="Adobe Ming Std L" w:eastAsia="Adobe Ming Std L" w:hAnsi="Adobe Ming Std L"/>
          <w:b/>
          <w:sz w:val="24"/>
          <w:szCs w:val="24"/>
        </w:rPr>
      </w:pPr>
      <w:r w:rsidRPr="00983EFD">
        <w:rPr>
          <w:rFonts w:ascii="Adobe Ming Std L" w:eastAsia="Adobe Ming Std L" w:hAnsi="Adobe Ming Std L"/>
          <w:b/>
          <w:sz w:val="24"/>
          <w:szCs w:val="24"/>
        </w:rPr>
        <w:t>November 30</w:t>
      </w:r>
      <w:r w:rsidRPr="00983EFD">
        <w:rPr>
          <w:rFonts w:ascii="Adobe Ming Std L" w:eastAsia="Adobe Ming Std L" w:hAnsi="Adobe Ming Std L"/>
          <w:b/>
          <w:sz w:val="24"/>
          <w:szCs w:val="24"/>
          <w:vertAlign w:val="superscript"/>
        </w:rPr>
        <w:t>th</w:t>
      </w:r>
      <w:r w:rsidRPr="00983EFD">
        <w:rPr>
          <w:rFonts w:ascii="Adobe Ming Std L" w:eastAsia="Adobe Ming Std L" w:hAnsi="Adobe Ming Std L"/>
          <w:b/>
          <w:sz w:val="24"/>
          <w:szCs w:val="24"/>
        </w:rPr>
        <w:t>: Wetlands</w:t>
      </w:r>
    </w:p>
    <w:p w:rsidR="00520FEA" w:rsidRPr="00520FEA" w:rsidRDefault="00983EFD"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L</w:t>
      </w:r>
      <w:r w:rsidR="00520FEA" w:rsidRPr="00520FEA">
        <w:rPr>
          <w:rFonts w:ascii="Adobe Ming Std L" w:eastAsia="Adobe Ming Std L" w:hAnsi="Adobe Ming Std L"/>
          <w:sz w:val="24"/>
          <w:szCs w:val="24"/>
        </w:rPr>
        <w:t xml:space="preserve">earn about the many types of wetlands found within our state and country. </w:t>
      </w:r>
      <w:r>
        <w:rPr>
          <w:rFonts w:ascii="Adobe Ming Std L" w:eastAsia="Adobe Ming Std L" w:hAnsi="Adobe Ming Std L"/>
          <w:sz w:val="24"/>
          <w:szCs w:val="24"/>
        </w:rPr>
        <w:t>L</w:t>
      </w:r>
      <w:r w:rsidR="00520FEA" w:rsidRPr="00520FEA">
        <w:rPr>
          <w:rFonts w:ascii="Adobe Ming Std L" w:eastAsia="Adobe Ming Std L" w:hAnsi="Adobe Ming Std L"/>
          <w:sz w:val="24"/>
          <w:szCs w:val="24"/>
        </w:rPr>
        <w:t xml:space="preserve">earn how these habitats provide safety for animals and people. Through a </w:t>
      </w:r>
      <w:proofErr w:type="gramStart"/>
      <w:r w:rsidR="00520FEA" w:rsidRPr="00520FEA">
        <w:rPr>
          <w:rFonts w:ascii="Adobe Ming Std L" w:eastAsia="Adobe Ming Std L" w:hAnsi="Adobe Ming Std L"/>
          <w:sz w:val="24"/>
          <w:szCs w:val="24"/>
        </w:rPr>
        <w:t>hands on</w:t>
      </w:r>
      <w:proofErr w:type="gramEnd"/>
      <w:r w:rsidR="00520FEA" w:rsidRPr="00520FEA">
        <w:rPr>
          <w:rFonts w:ascii="Adobe Ming Std L" w:eastAsia="Adobe Ming Std L" w:hAnsi="Adobe Ming Std L"/>
          <w:sz w:val="24"/>
          <w:szCs w:val="24"/>
        </w:rPr>
        <w:t xml:space="preserve"> activity, discover how wetland plants help to clean the water. </w:t>
      </w:r>
    </w:p>
    <w:p w:rsidR="00520FEA" w:rsidRPr="00520FEA" w:rsidRDefault="00520FEA" w:rsidP="00520FEA">
      <w:pPr>
        <w:spacing w:after="0"/>
        <w:rPr>
          <w:rFonts w:ascii="Adobe Ming Std L" w:eastAsia="Adobe Ming Std L" w:hAnsi="Adobe Ming Std L"/>
          <w:sz w:val="24"/>
          <w:szCs w:val="24"/>
        </w:rPr>
      </w:pPr>
    </w:p>
    <w:p w:rsidR="00520FEA" w:rsidRPr="00983EFD" w:rsidRDefault="00520FEA" w:rsidP="00520FEA">
      <w:pPr>
        <w:spacing w:after="0"/>
        <w:rPr>
          <w:rFonts w:ascii="Adobe Ming Std L" w:eastAsia="Adobe Ming Std L" w:hAnsi="Adobe Ming Std L"/>
          <w:b/>
          <w:sz w:val="24"/>
          <w:szCs w:val="24"/>
        </w:rPr>
      </w:pPr>
      <w:r w:rsidRPr="00983EFD">
        <w:rPr>
          <w:rFonts w:ascii="Adobe Ming Std L" w:eastAsia="Adobe Ming Std L" w:hAnsi="Adobe Ming Std L"/>
          <w:b/>
          <w:sz w:val="24"/>
          <w:szCs w:val="24"/>
        </w:rPr>
        <w:t>December 7</w:t>
      </w:r>
      <w:r w:rsidRPr="00983EFD">
        <w:rPr>
          <w:rFonts w:ascii="Adobe Ming Std L" w:eastAsia="Adobe Ming Std L" w:hAnsi="Adobe Ming Std L"/>
          <w:b/>
          <w:sz w:val="24"/>
          <w:szCs w:val="24"/>
          <w:vertAlign w:val="superscript"/>
        </w:rPr>
        <w:t>th</w:t>
      </w:r>
      <w:r w:rsidRPr="00983EFD">
        <w:rPr>
          <w:rFonts w:ascii="Adobe Ming Std L" w:eastAsia="Adobe Ming Std L" w:hAnsi="Adobe Ming Std L"/>
          <w:b/>
          <w:sz w:val="24"/>
          <w:szCs w:val="24"/>
        </w:rPr>
        <w:t xml:space="preserve">: Watersheds and The Dead Zone </w:t>
      </w:r>
    </w:p>
    <w:p w:rsidR="00520FEA" w:rsidRPr="00520FEA" w:rsidRDefault="00983EFD"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U</w:t>
      </w:r>
      <w:r w:rsidR="00520FEA" w:rsidRPr="00520FEA">
        <w:rPr>
          <w:rFonts w:ascii="Adobe Ming Std L" w:eastAsia="Adobe Ming Std L" w:hAnsi="Adobe Ming Std L"/>
          <w:sz w:val="24"/>
          <w:szCs w:val="24"/>
        </w:rPr>
        <w:t xml:space="preserve">se a topographic map to explore the concept of a watershed and watershed monitoring. </w:t>
      </w:r>
      <w:r>
        <w:rPr>
          <w:rFonts w:ascii="Adobe Ming Std L" w:eastAsia="Adobe Ming Std L" w:hAnsi="Adobe Ming Std L"/>
          <w:sz w:val="24"/>
          <w:szCs w:val="24"/>
        </w:rPr>
        <w:t>Discover</w:t>
      </w:r>
      <w:r w:rsidR="00520FEA" w:rsidRPr="00520FEA">
        <w:rPr>
          <w:rFonts w:ascii="Adobe Ming Std L" w:eastAsia="Adobe Ming Std L" w:hAnsi="Adobe Ming Std L"/>
          <w:sz w:val="24"/>
          <w:szCs w:val="24"/>
        </w:rPr>
        <w:t xml:space="preserve"> the differences in value between an individual data set collected at one place and time on watershed versus a series of water quality data sets collected at various points along a watershed over time. </w:t>
      </w:r>
      <w:r>
        <w:rPr>
          <w:rFonts w:ascii="Adobe Ming Std L" w:eastAsia="Adobe Ming Std L" w:hAnsi="Adobe Ming Std L"/>
          <w:sz w:val="24"/>
          <w:szCs w:val="24"/>
        </w:rPr>
        <w:t>L</w:t>
      </w:r>
      <w:r w:rsidR="00520FEA" w:rsidRPr="00520FEA">
        <w:rPr>
          <w:rFonts w:ascii="Adobe Ming Std L" w:eastAsia="Adobe Ming Std L" w:hAnsi="Adobe Ming Std L"/>
          <w:sz w:val="24"/>
          <w:szCs w:val="24"/>
        </w:rPr>
        <w:t xml:space="preserve">earn about The Dead Zone in the Gulf Coast. </w:t>
      </w:r>
    </w:p>
    <w:p w:rsidR="00520FEA" w:rsidRPr="00983EFD" w:rsidRDefault="00520FEA" w:rsidP="00520FEA">
      <w:pPr>
        <w:spacing w:after="0"/>
        <w:ind w:left="720"/>
        <w:rPr>
          <w:rFonts w:ascii="Adobe Ming Std L" w:eastAsia="Adobe Ming Std L" w:hAnsi="Adobe Ming Std L"/>
          <w:i/>
          <w:sz w:val="24"/>
          <w:szCs w:val="24"/>
        </w:rPr>
      </w:pPr>
      <w:r w:rsidRPr="00983EFD">
        <w:rPr>
          <w:rFonts w:ascii="Adobe Ming Std L" w:eastAsia="Adobe Ming Std L" w:hAnsi="Adobe Ming Std L"/>
          <w:i/>
          <w:sz w:val="24"/>
          <w:szCs w:val="24"/>
        </w:rPr>
        <w:lastRenderedPageBreak/>
        <w:t xml:space="preserve">HW: Research </w:t>
      </w:r>
      <w:proofErr w:type="gramStart"/>
      <w:r w:rsidRPr="00983EFD">
        <w:rPr>
          <w:rFonts w:ascii="Adobe Ming Std L" w:eastAsia="Adobe Ming Std L" w:hAnsi="Adobe Ming Std L"/>
          <w:i/>
          <w:sz w:val="24"/>
          <w:szCs w:val="24"/>
        </w:rPr>
        <w:t>The</w:t>
      </w:r>
      <w:proofErr w:type="gramEnd"/>
      <w:r w:rsidRPr="00983EFD">
        <w:rPr>
          <w:rFonts w:ascii="Adobe Ming Std L" w:eastAsia="Adobe Ming Std L" w:hAnsi="Adobe Ming Std L"/>
          <w:i/>
          <w:sz w:val="24"/>
          <w:szCs w:val="24"/>
        </w:rPr>
        <w:t xml:space="preserve"> Dead Zone in the Gulf of Mexico; create a hypothesis for the cause of the Dead Zone and design an experiment to test the hypothesis; create a presentation </w:t>
      </w:r>
    </w:p>
    <w:p w:rsidR="00520FEA" w:rsidRPr="00520FEA" w:rsidRDefault="00520FEA" w:rsidP="00520FEA">
      <w:pPr>
        <w:spacing w:after="0"/>
        <w:rPr>
          <w:rFonts w:ascii="Adobe Ming Std L" w:eastAsia="Adobe Ming Std L" w:hAnsi="Adobe Ming Std L"/>
          <w:sz w:val="24"/>
          <w:szCs w:val="24"/>
        </w:rPr>
      </w:pPr>
    </w:p>
    <w:p w:rsidR="00520FEA" w:rsidRPr="00983EFD" w:rsidRDefault="00520FEA" w:rsidP="00520FEA">
      <w:pPr>
        <w:spacing w:after="0"/>
        <w:rPr>
          <w:rFonts w:ascii="Adobe Ming Std L" w:eastAsia="Adobe Ming Std L" w:hAnsi="Adobe Ming Std L"/>
          <w:b/>
          <w:sz w:val="24"/>
          <w:szCs w:val="24"/>
        </w:rPr>
      </w:pPr>
      <w:r w:rsidRPr="00983EFD">
        <w:rPr>
          <w:rFonts w:ascii="Adobe Ming Std L" w:eastAsia="Adobe Ming Std L" w:hAnsi="Adobe Ming Std L"/>
          <w:b/>
          <w:sz w:val="24"/>
          <w:szCs w:val="24"/>
        </w:rPr>
        <w:t>December 14</w:t>
      </w:r>
      <w:r w:rsidRPr="00983EFD">
        <w:rPr>
          <w:rFonts w:ascii="Adobe Ming Std L" w:eastAsia="Adobe Ming Std L" w:hAnsi="Adobe Ming Std L"/>
          <w:b/>
          <w:sz w:val="24"/>
          <w:szCs w:val="24"/>
          <w:vertAlign w:val="superscript"/>
        </w:rPr>
        <w:t>th</w:t>
      </w:r>
      <w:r w:rsidRPr="00983EFD">
        <w:rPr>
          <w:rFonts w:ascii="Adobe Ming Std L" w:eastAsia="Adobe Ming Std L" w:hAnsi="Adobe Ming Std L"/>
          <w:b/>
          <w:sz w:val="24"/>
          <w:szCs w:val="24"/>
        </w:rPr>
        <w:t>: Fishable Waters and Water Management &amp; Presentations</w:t>
      </w:r>
    </w:p>
    <w:p w:rsidR="00520FEA" w:rsidRPr="00520FEA" w:rsidRDefault="00983EFD" w:rsidP="00520FEA">
      <w:pPr>
        <w:spacing w:after="0"/>
        <w:ind w:left="720"/>
        <w:rPr>
          <w:rFonts w:ascii="Adobe Ming Std L" w:eastAsia="Adobe Ming Std L" w:hAnsi="Adobe Ming Std L"/>
          <w:sz w:val="24"/>
          <w:szCs w:val="24"/>
        </w:rPr>
      </w:pPr>
      <w:r>
        <w:rPr>
          <w:rFonts w:ascii="Adobe Ming Std L" w:eastAsia="Adobe Ming Std L" w:hAnsi="Adobe Ming Std L"/>
          <w:sz w:val="24"/>
          <w:szCs w:val="24"/>
        </w:rPr>
        <w:t xml:space="preserve">Present your </w:t>
      </w:r>
      <w:r w:rsidR="00520FEA" w:rsidRPr="00520FEA">
        <w:rPr>
          <w:rFonts w:ascii="Adobe Ming Std L" w:eastAsia="Adobe Ming Std L" w:hAnsi="Adobe Ming Std L"/>
          <w:sz w:val="24"/>
          <w:szCs w:val="24"/>
        </w:rPr>
        <w:t xml:space="preserve">research and experiment plan for The Dead Zone. </w:t>
      </w:r>
      <w:r>
        <w:rPr>
          <w:rFonts w:ascii="Adobe Ming Std L" w:eastAsia="Adobe Ming Std L" w:hAnsi="Adobe Ming Std L"/>
          <w:sz w:val="24"/>
          <w:szCs w:val="24"/>
        </w:rPr>
        <w:t>D</w:t>
      </w:r>
      <w:r w:rsidR="00520FEA" w:rsidRPr="00520FEA">
        <w:rPr>
          <w:rFonts w:ascii="Adobe Ming Std L" w:eastAsia="Adobe Ming Std L" w:hAnsi="Adobe Ming Std L"/>
          <w:sz w:val="24"/>
          <w:szCs w:val="24"/>
        </w:rPr>
        <w:t xml:space="preserve">escribe the value of clean water and a healthy fish population through a card game simulation. </w:t>
      </w:r>
      <w:r>
        <w:rPr>
          <w:rFonts w:ascii="Adobe Ming Std L" w:eastAsia="Adobe Ming Std L" w:hAnsi="Adobe Ming Std L"/>
          <w:sz w:val="24"/>
          <w:szCs w:val="24"/>
        </w:rPr>
        <w:t>E</w:t>
      </w:r>
      <w:r w:rsidR="00520FEA" w:rsidRPr="00520FEA">
        <w:rPr>
          <w:rFonts w:ascii="Adobe Ming Std L" w:eastAsia="Adobe Ming Std L" w:hAnsi="Adobe Ming Std L"/>
          <w:sz w:val="24"/>
          <w:szCs w:val="24"/>
        </w:rPr>
        <w:t xml:space="preserve">xplore the Clean Water Act and Minnesota’s local regulations. </w:t>
      </w:r>
      <w:r>
        <w:rPr>
          <w:rFonts w:ascii="Adobe Ming Std L" w:eastAsia="Adobe Ming Std L" w:hAnsi="Adobe Ming Std L"/>
          <w:sz w:val="24"/>
          <w:szCs w:val="24"/>
        </w:rPr>
        <w:t>L</w:t>
      </w:r>
      <w:r w:rsidR="00520FEA" w:rsidRPr="00520FEA">
        <w:rPr>
          <w:rFonts w:ascii="Adobe Ming Std L" w:eastAsia="Adobe Ming Std L" w:hAnsi="Adobe Ming Std L"/>
          <w:sz w:val="24"/>
          <w:szCs w:val="24"/>
        </w:rPr>
        <w:t>earn how water is managed and regulated within our state by analyzing data.</w:t>
      </w:r>
    </w:p>
    <w:p w:rsidR="00944450" w:rsidRPr="00520FEA" w:rsidRDefault="00713B28">
      <w:pPr>
        <w:rPr>
          <w:rFonts w:ascii="Adobe Ming Std L" w:eastAsia="Adobe Ming Std L" w:hAnsi="Adobe Ming Std L"/>
          <w:sz w:val="24"/>
          <w:szCs w:val="24"/>
        </w:rPr>
      </w:pPr>
    </w:p>
    <w:sectPr w:rsidR="00944450" w:rsidRPr="00520FEA" w:rsidSect="00730D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90F"/>
    <w:multiLevelType w:val="hybridMultilevel"/>
    <w:tmpl w:val="C2D86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89660D"/>
    <w:multiLevelType w:val="hybridMultilevel"/>
    <w:tmpl w:val="7E948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390247"/>
    <w:multiLevelType w:val="hybridMultilevel"/>
    <w:tmpl w:val="18F24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841944"/>
    <w:multiLevelType w:val="hybridMultilevel"/>
    <w:tmpl w:val="8EF26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0250AF"/>
    <w:multiLevelType w:val="hybridMultilevel"/>
    <w:tmpl w:val="0380C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3215B3"/>
    <w:multiLevelType w:val="hybridMultilevel"/>
    <w:tmpl w:val="54FE04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1D7F8B"/>
    <w:multiLevelType w:val="hybridMultilevel"/>
    <w:tmpl w:val="8766F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E443BB2"/>
    <w:multiLevelType w:val="hybridMultilevel"/>
    <w:tmpl w:val="C82A7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EA"/>
    <w:rsid w:val="004D15AE"/>
    <w:rsid w:val="00520FEA"/>
    <w:rsid w:val="00713B28"/>
    <w:rsid w:val="008D43F2"/>
    <w:rsid w:val="00983EFD"/>
    <w:rsid w:val="00BB6290"/>
    <w:rsid w:val="00D23492"/>
    <w:rsid w:val="00F26858"/>
    <w:rsid w:val="00F4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7028"/>
  <w15:chartTrackingRefBased/>
  <w15:docId w15:val="{3B15AC53-3BEF-4218-8161-37479C90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2</cp:revision>
  <dcterms:created xsi:type="dcterms:W3CDTF">2017-08-26T17:06:00Z</dcterms:created>
  <dcterms:modified xsi:type="dcterms:W3CDTF">2017-08-26T17:24:00Z</dcterms:modified>
</cp:coreProperties>
</file>