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FCE16" w14:textId="77777777" w:rsidR="0086786F" w:rsidRDefault="000351EA" w:rsidP="000351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MN Science Standards Covered </w:t>
      </w:r>
    </w:p>
    <w:p w14:paraId="6C81F190" w14:textId="77777777" w:rsidR="000351EA" w:rsidRDefault="000351EA" w:rsidP="000351EA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Biology Fall Semester 2015</w:t>
      </w:r>
    </w:p>
    <w:p w14:paraId="501D1DC5" w14:textId="77777777" w:rsidR="000351EA" w:rsidRDefault="000351EA" w:rsidP="000351EA">
      <w:pPr>
        <w:jc w:val="center"/>
        <w:rPr>
          <w:sz w:val="28"/>
          <w:szCs w:val="28"/>
        </w:rPr>
      </w:pPr>
    </w:p>
    <w:p w14:paraId="080BDD2C" w14:textId="77777777" w:rsidR="000351EA" w:rsidRDefault="000351EA" w:rsidP="000351EA">
      <w:pPr>
        <w:rPr>
          <w:b/>
          <w:sz w:val="24"/>
          <w:szCs w:val="24"/>
        </w:rPr>
      </w:pPr>
      <w:r w:rsidRPr="000351EA">
        <w:rPr>
          <w:b/>
          <w:sz w:val="24"/>
          <w:szCs w:val="24"/>
        </w:rPr>
        <w:t>Strand</w:t>
      </w:r>
    </w:p>
    <w:p w14:paraId="4A3082DA" w14:textId="77777777" w:rsidR="000351EA" w:rsidRPr="000351EA" w:rsidRDefault="000351EA" w:rsidP="00035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51EA">
        <w:rPr>
          <w:sz w:val="24"/>
          <w:szCs w:val="24"/>
        </w:rPr>
        <w:t>The Nature of Science and Engineering</w:t>
      </w:r>
    </w:p>
    <w:p w14:paraId="4218C2EE" w14:textId="77777777" w:rsidR="000351EA" w:rsidRPr="000351EA" w:rsidRDefault="000351EA" w:rsidP="000351E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51EA">
        <w:rPr>
          <w:b/>
          <w:sz w:val="24"/>
          <w:szCs w:val="24"/>
        </w:rPr>
        <w:t>Substrand</w:t>
      </w:r>
    </w:p>
    <w:p w14:paraId="4AFB0737" w14:textId="77777777" w:rsidR="000351EA" w:rsidRDefault="000351EA" w:rsidP="000351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1EA">
        <w:rPr>
          <w:sz w:val="24"/>
          <w:szCs w:val="24"/>
        </w:rPr>
        <w:t xml:space="preserve">The Practice of Science </w:t>
      </w:r>
    </w:p>
    <w:p w14:paraId="1B50B242" w14:textId="77777777" w:rsidR="000351EA" w:rsidRDefault="000351EA" w:rsidP="000351EA">
      <w:pPr>
        <w:ind w:left="720"/>
        <w:rPr>
          <w:b/>
          <w:sz w:val="24"/>
          <w:szCs w:val="24"/>
        </w:rPr>
      </w:pPr>
      <w:r w:rsidRPr="000351EA">
        <w:rPr>
          <w:b/>
          <w:sz w:val="24"/>
          <w:szCs w:val="24"/>
        </w:rPr>
        <w:t>Standard</w:t>
      </w:r>
    </w:p>
    <w:p w14:paraId="01D34953" w14:textId="77777777" w:rsidR="000351EA" w:rsidRDefault="000351EA" w:rsidP="000351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Science is a way of knowing about the natural world and is characterized by empirical criteria, logical argument and skeptical review.</w:t>
      </w:r>
    </w:p>
    <w:p w14:paraId="21B0A33C" w14:textId="77777777" w:rsidR="00226784" w:rsidRDefault="00226784" w:rsidP="000351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Scientific inquiry uses multiple interrelated processes to investigate and explain the natural world.</w:t>
      </w:r>
    </w:p>
    <w:p w14:paraId="1073037A" w14:textId="77777777" w:rsidR="000351EA" w:rsidRDefault="000351EA" w:rsidP="000351EA">
      <w:pPr>
        <w:ind w:left="720"/>
        <w:rPr>
          <w:b/>
          <w:sz w:val="24"/>
          <w:szCs w:val="24"/>
        </w:rPr>
      </w:pPr>
      <w:r w:rsidRPr="000351EA">
        <w:rPr>
          <w:b/>
          <w:sz w:val="24"/>
          <w:szCs w:val="24"/>
        </w:rPr>
        <w:t>Code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Benchmark</w:t>
      </w:r>
    </w:p>
    <w:p w14:paraId="27591F29" w14:textId="77777777" w:rsidR="000351EA" w:rsidRDefault="000351EA" w:rsidP="000351EA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9.1.1.1.2</w:t>
      </w:r>
      <w:r>
        <w:rPr>
          <w:sz w:val="24"/>
          <w:szCs w:val="24"/>
        </w:rPr>
        <w:tab/>
        <w:t>Understand that scientists conduct investigations for a variety of reasons, including: to discover new aspects of the natural world, to explain observed phenomena, to test the conclusions of prior investigations, or to test the predictions of current theories.</w:t>
      </w:r>
    </w:p>
    <w:p w14:paraId="210D3872" w14:textId="77777777" w:rsidR="000351EA" w:rsidRDefault="00226784" w:rsidP="000351EA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9.1.1.1.6</w:t>
      </w:r>
      <w:r>
        <w:rPr>
          <w:sz w:val="24"/>
          <w:szCs w:val="24"/>
        </w:rPr>
        <w:tab/>
        <w:t>Describe how changes in scientific knowledge generally occur in incremental steps that include and build on earlier knowledge.</w:t>
      </w:r>
    </w:p>
    <w:p w14:paraId="133B2B02" w14:textId="77777777" w:rsidR="00226784" w:rsidRDefault="00226784" w:rsidP="000351EA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9.1.1.2.1</w:t>
      </w:r>
      <w:r>
        <w:rPr>
          <w:sz w:val="24"/>
          <w:szCs w:val="24"/>
        </w:rPr>
        <w:tab/>
        <w:t xml:space="preserve">Formulate a testable hypothesis, design and conduct an experiment to test the hypothesis, analyze the data, consider alternative explanations and draw conclusions supported by evidence from the investigation. </w:t>
      </w:r>
    </w:p>
    <w:p w14:paraId="1F38532D" w14:textId="210FE79C" w:rsidR="00D872FD" w:rsidRPr="00D872FD" w:rsidRDefault="00D872FD" w:rsidP="00D872FD">
      <w:pPr>
        <w:ind w:left="1800" w:hanging="1440"/>
        <w:rPr>
          <w:b/>
          <w:sz w:val="24"/>
          <w:szCs w:val="24"/>
        </w:rPr>
      </w:pPr>
      <w:r w:rsidRPr="00D872FD">
        <w:rPr>
          <w:b/>
          <w:sz w:val="24"/>
          <w:szCs w:val="24"/>
        </w:rPr>
        <w:t>Strand</w:t>
      </w:r>
    </w:p>
    <w:p w14:paraId="5FEDAB0A" w14:textId="77777777" w:rsidR="00226784" w:rsidRPr="00226784" w:rsidRDefault="00226784" w:rsidP="002267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6784">
        <w:rPr>
          <w:sz w:val="24"/>
          <w:szCs w:val="24"/>
        </w:rPr>
        <w:t>The Nature of Science and Engineering</w:t>
      </w:r>
    </w:p>
    <w:p w14:paraId="3BC78B21" w14:textId="77777777" w:rsidR="00226784" w:rsidRPr="000351EA" w:rsidRDefault="00226784" w:rsidP="0022678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51EA">
        <w:rPr>
          <w:b/>
          <w:sz w:val="24"/>
          <w:szCs w:val="24"/>
        </w:rPr>
        <w:t>Substrand</w:t>
      </w:r>
    </w:p>
    <w:p w14:paraId="71314B6D" w14:textId="77777777" w:rsidR="00226784" w:rsidRPr="00226784" w:rsidRDefault="00226784" w:rsidP="002267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Interactions Among Science, Technology, Engineering, Mathematics, and Society</w:t>
      </w:r>
      <w:r w:rsidRPr="00226784">
        <w:rPr>
          <w:sz w:val="24"/>
          <w:szCs w:val="24"/>
        </w:rPr>
        <w:t xml:space="preserve"> </w:t>
      </w:r>
    </w:p>
    <w:p w14:paraId="0B2777A8" w14:textId="77777777" w:rsidR="00226784" w:rsidRDefault="00226784" w:rsidP="00226784">
      <w:pPr>
        <w:ind w:left="720"/>
        <w:rPr>
          <w:b/>
          <w:sz w:val="24"/>
          <w:szCs w:val="24"/>
        </w:rPr>
      </w:pPr>
      <w:r w:rsidRPr="000351EA">
        <w:rPr>
          <w:b/>
          <w:sz w:val="24"/>
          <w:szCs w:val="24"/>
        </w:rPr>
        <w:t>Standard</w:t>
      </w:r>
    </w:p>
    <w:p w14:paraId="0426209B" w14:textId="77777777" w:rsidR="00226784" w:rsidRPr="00226784" w:rsidRDefault="00226784" w:rsidP="002267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6784">
        <w:rPr>
          <w:sz w:val="24"/>
          <w:szCs w:val="24"/>
        </w:rPr>
        <w:t>Natural and designed systems are made up of components that act within a system and interact with other systems.</w:t>
      </w:r>
    </w:p>
    <w:p w14:paraId="45BD931B" w14:textId="77777777" w:rsidR="00226784" w:rsidRDefault="00226784" w:rsidP="0022678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 and women throughout the history of all cultures, including Minnesota American Indian tribes and communities, have been involved in engineering design and scientific inquiry. </w:t>
      </w:r>
    </w:p>
    <w:p w14:paraId="14C14083" w14:textId="77777777" w:rsidR="00226784" w:rsidRDefault="00226784" w:rsidP="00226784">
      <w:pPr>
        <w:ind w:left="720"/>
        <w:rPr>
          <w:b/>
          <w:sz w:val="24"/>
          <w:szCs w:val="24"/>
        </w:rPr>
      </w:pPr>
      <w:r w:rsidRPr="000351EA">
        <w:rPr>
          <w:b/>
          <w:sz w:val="24"/>
          <w:szCs w:val="24"/>
        </w:rPr>
        <w:t>Code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Benchmark</w:t>
      </w:r>
    </w:p>
    <w:p w14:paraId="54D4A2ED" w14:textId="77777777" w:rsidR="00226784" w:rsidRDefault="00226784" w:rsidP="000351EA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9.1.3.1.1</w:t>
      </w:r>
      <w:r>
        <w:rPr>
          <w:sz w:val="24"/>
          <w:szCs w:val="24"/>
        </w:rPr>
        <w:tab/>
        <w:t xml:space="preserve">Describe a system, including specifications of boundaries and subsystems, relationships to other systems, and identification of inputs and expected outputs. </w:t>
      </w:r>
    </w:p>
    <w:p w14:paraId="7C7B46EB" w14:textId="77777777" w:rsidR="00226784" w:rsidRDefault="00106296" w:rsidP="000351EA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9.1.3.2.1</w:t>
      </w:r>
      <w:r>
        <w:rPr>
          <w:sz w:val="24"/>
          <w:szCs w:val="24"/>
        </w:rPr>
        <w:tab/>
        <w:t xml:space="preserve">Provide examples of how diverse cultures, including native from all of the Americas, have contributed scientific and mathematical ideas and technological inventions. </w:t>
      </w:r>
    </w:p>
    <w:p w14:paraId="205CA9FF" w14:textId="6B030C52" w:rsidR="00226784" w:rsidRDefault="00D872FD" w:rsidP="00D872FD">
      <w:pPr>
        <w:ind w:left="1440" w:hanging="1440"/>
        <w:rPr>
          <w:b/>
          <w:sz w:val="24"/>
          <w:szCs w:val="24"/>
        </w:rPr>
      </w:pPr>
      <w:r w:rsidRPr="00D872FD">
        <w:rPr>
          <w:b/>
          <w:sz w:val="24"/>
          <w:szCs w:val="24"/>
        </w:rPr>
        <w:t>Strand</w:t>
      </w:r>
    </w:p>
    <w:p w14:paraId="3FF2C2D5" w14:textId="77777777" w:rsidR="00D872FD" w:rsidRDefault="00D872FD" w:rsidP="00D872FD">
      <w:pPr>
        <w:ind w:left="720"/>
      </w:pPr>
      <w:r w:rsidRPr="00D872FD">
        <w:rPr>
          <w:sz w:val="24"/>
          <w:szCs w:val="24"/>
        </w:rPr>
        <w:t>4.</w:t>
      </w:r>
      <w:r>
        <w:t xml:space="preserve">  Life Science </w:t>
      </w:r>
    </w:p>
    <w:p w14:paraId="1A17C38B" w14:textId="77777777" w:rsidR="00D872FD" w:rsidRDefault="00D872FD" w:rsidP="00D872FD">
      <w:pPr>
        <w:rPr>
          <w:b/>
        </w:rPr>
      </w:pPr>
      <w:r>
        <w:rPr>
          <w:b/>
        </w:rPr>
        <w:tab/>
        <w:t>Substrand</w:t>
      </w:r>
    </w:p>
    <w:p w14:paraId="2EA020A9" w14:textId="598729F9" w:rsidR="00D872FD" w:rsidRDefault="00D872FD" w:rsidP="00D872FD">
      <w:r>
        <w:rPr>
          <w:b/>
        </w:rPr>
        <w:tab/>
      </w:r>
      <w:r w:rsidRPr="00D872FD">
        <w:t>2.</w:t>
      </w:r>
      <w:r>
        <w:t xml:space="preserve"> Interdependence Among Living Systems </w:t>
      </w:r>
    </w:p>
    <w:p w14:paraId="1B5C5FE7" w14:textId="14712506" w:rsidR="00D872FD" w:rsidRDefault="00D872FD" w:rsidP="00D872FD">
      <w:r>
        <w:tab/>
        <w:t xml:space="preserve">4. Human Interactions with Living Systems </w:t>
      </w:r>
    </w:p>
    <w:p w14:paraId="2D064026" w14:textId="77777777" w:rsidR="00D872FD" w:rsidRDefault="00D872FD" w:rsidP="00D872FD">
      <w:pPr>
        <w:rPr>
          <w:b/>
        </w:rPr>
      </w:pPr>
      <w:r>
        <w:tab/>
      </w:r>
      <w:r w:rsidRPr="00D872FD">
        <w:rPr>
          <w:b/>
        </w:rPr>
        <w:t xml:space="preserve">Standard </w:t>
      </w:r>
    </w:p>
    <w:p w14:paraId="5978138A" w14:textId="77777777" w:rsidR="00D872FD" w:rsidRDefault="00D872FD" w:rsidP="00D872FD">
      <w:pPr>
        <w:ind w:left="720"/>
      </w:pPr>
      <w:r>
        <w:t xml:space="preserve">1. The interrelationship and interdependence of organisms generate dynamic biological communities in ecosystems. </w:t>
      </w:r>
    </w:p>
    <w:p w14:paraId="638C998C" w14:textId="77777777" w:rsidR="00D872FD" w:rsidRDefault="00D872FD" w:rsidP="00D872FD">
      <w:pPr>
        <w:ind w:left="720"/>
      </w:pPr>
      <w:r>
        <w:t xml:space="preserve">2. Matter cycles and energy flows through different levels of organization of living systems and the physical environment, as chemical elements are combined in different ways. </w:t>
      </w:r>
    </w:p>
    <w:p w14:paraId="53A617C4" w14:textId="368B55A6" w:rsidR="00D872FD" w:rsidRDefault="00D872FD" w:rsidP="00D872FD">
      <w:pPr>
        <w:ind w:left="720"/>
      </w:pPr>
      <w:r>
        <w:t xml:space="preserve">1. Human activity has consequences on living organisms and ecosystems. </w:t>
      </w:r>
    </w:p>
    <w:p w14:paraId="25EAAA13" w14:textId="396D8016" w:rsidR="00D872FD" w:rsidRPr="008F565D" w:rsidRDefault="00D872FD" w:rsidP="00D872FD">
      <w:pPr>
        <w:ind w:left="720"/>
        <w:rPr>
          <w:b/>
        </w:rPr>
      </w:pPr>
      <w:r w:rsidRPr="008F565D">
        <w:rPr>
          <w:b/>
        </w:rPr>
        <w:t>Code</w:t>
      </w:r>
      <w:r w:rsidR="008F565D" w:rsidRPr="008F565D">
        <w:rPr>
          <w:b/>
        </w:rPr>
        <w:tab/>
      </w:r>
      <w:r w:rsidR="008F565D" w:rsidRPr="008F565D">
        <w:rPr>
          <w:b/>
        </w:rPr>
        <w:tab/>
      </w:r>
      <w:r w:rsidRPr="008F565D">
        <w:rPr>
          <w:b/>
        </w:rPr>
        <w:t>Benchmark</w:t>
      </w:r>
    </w:p>
    <w:p w14:paraId="738C5E1A" w14:textId="7A3438BF" w:rsidR="00D872FD" w:rsidRDefault="008F565D" w:rsidP="008F565D">
      <w:pPr>
        <w:ind w:left="2160" w:hanging="1440"/>
        <w:rPr>
          <w:b/>
        </w:rPr>
      </w:pPr>
      <w:r>
        <w:t>9.4.2.1.1</w:t>
      </w:r>
      <w:r>
        <w:tab/>
        <w:t>Describe factors that affect the carrying capacity of an ecosystem and relate these to population growth</w:t>
      </w:r>
      <w:r>
        <w:rPr>
          <w:b/>
        </w:rPr>
        <w:t>.</w:t>
      </w:r>
    </w:p>
    <w:p w14:paraId="79D1A1AC" w14:textId="50B8F755" w:rsidR="008F565D" w:rsidRDefault="008F565D" w:rsidP="008F565D">
      <w:pPr>
        <w:ind w:left="2160" w:hanging="1440"/>
      </w:pPr>
      <w:r w:rsidRPr="008F565D">
        <w:t>9.4.2.1.2</w:t>
      </w:r>
      <w:r>
        <w:tab/>
        <w:t xml:space="preserve">Explain how ecosystems can change as a result of the introduction of one or more new species. </w:t>
      </w:r>
    </w:p>
    <w:p w14:paraId="72E11B19" w14:textId="77777777" w:rsidR="008F565D" w:rsidRDefault="008F565D" w:rsidP="008F565D">
      <w:pPr>
        <w:ind w:left="2160" w:hanging="1440"/>
      </w:pPr>
      <w:r>
        <w:t>9.4.2.2.2</w:t>
      </w:r>
      <w:r>
        <w:tab/>
        <w:t>Explain how matter and energy is transformed and transferred among organisms in an ecosystem, and how energy is dissipated as heat into the environment.</w:t>
      </w:r>
    </w:p>
    <w:p w14:paraId="0AD1DD77" w14:textId="77777777" w:rsidR="008F565D" w:rsidRDefault="008F565D" w:rsidP="008F565D">
      <w:pPr>
        <w:ind w:left="2160" w:hanging="1440"/>
      </w:pPr>
      <w:r>
        <w:t>9.4.4.1.2</w:t>
      </w:r>
      <w:r>
        <w:tab/>
        <w:t xml:space="preserve">Describe the social, economic and ecological risks and benefits of changing a natural ecosystem as a result of human activity. </w:t>
      </w:r>
    </w:p>
    <w:p w14:paraId="17346951" w14:textId="61AC6F89" w:rsidR="008F565D" w:rsidRPr="008F565D" w:rsidRDefault="008F565D" w:rsidP="008F565D">
      <w:pPr>
        <w:ind w:left="2160" w:hanging="1440"/>
        <w:rPr>
          <w:sz w:val="24"/>
          <w:szCs w:val="24"/>
        </w:rPr>
      </w:pPr>
      <w:r>
        <w:lastRenderedPageBreak/>
        <w:t>9.4.4.1.3</w:t>
      </w:r>
      <w:r>
        <w:tab/>
        <w:t xml:space="preserve">Describe contributions from diverse cultures, including Minnesota American Indian tribes and communities, to the understanding of interactions among humans and living systems. </w:t>
      </w:r>
      <w:bookmarkStart w:id="0" w:name="_GoBack"/>
      <w:bookmarkEnd w:id="0"/>
      <w:r>
        <w:t xml:space="preserve"> </w:t>
      </w:r>
    </w:p>
    <w:sectPr w:rsidR="008F565D" w:rsidRPr="008F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3EE"/>
    <w:multiLevelType w:val="hybridMultilevel"/>
    <w:tmpl w:val="FE5A5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544C1"/>
    <w:multiLevelType w:val="hybridMultilevel"/>
    <w:tmpl w:val="E4481D96"/>
    <w:lvl w:ilvl="0" w:tplc="B66A8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875A5"/>
    <w:multiLevelType w:val="hybridMultilevel"/>
    <w:tmpl w:val="5E76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12F"/>
    <w:multiLevelType w:val="hybridMultilevel"/>
    <w:tmpl w:val="07F2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139E"/>
    <w:multiLevelType w:val="hybridMultilevel"/>
    <w:tmpl w:val="1B503B24"/>
    <w:lvl w:ilvl="0" w:tplc="7CAC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41B53"/>
    <w:multiLevelType w:val="hybridMultilevel"/>
    <w:tmpl w:val="A992F054"/>
    <w:lvl w:ilvl="0" w:tplc="3DBCD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A"/>
    <w:rsid w:val="000351EA"/>
    <w:rsid w:val="00106296"/>
    <w:rsid w:val="00226784"/>
    <w:rsid w:val="0086786F"/>
    <w:rsid w:val="008F565D"/>
    <w:rsid w:val="00D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4533"/>
  <w15:chartTrackingRefBased/>
  <w15:docId w15:val="{8A468082-1904-4531-96C8-2C651B5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2</cp:revision>
  <dcterms:created xsi:type="dcterms:W3CDTF">2015-10-16T20:06:00Z</dcterms:created>
  <dcterms:modified xsi:type="dcterms:W3CDTF">2015-10-16T20:45:00Z</dcterms:modified>
</cp:coreProperties>
</file>